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7A" w:rsidRPr="0022704C" w:rsidRDefault="00B72E7A" w:rsidP="00B72E7A">
      <w:pPr>
        <w:ind w:firstLineChars="0" w:firstLine="0"/>
        <w:jc w:val="center"/>
        <w:rPr>
          <w:rFonts w:asciiTheme="minorEastAsia" w:hAnsiTheme="minorEastAsia"/>
          <w:b/>
          <w:sz w:val="36"/>
          <w:szCs w:val="36"/>
        </w:rPr>
      </w:pPr>
      <w:r w:rsidRPr="0022704C">
        <w:rPr>
          <w:rFonts w:asciiTheme="minorEastAsia" w:hAnsiTheme="minorEastAsia" w:hint="eastAsia"/>
          <w:b/>
          <w:sz w:val="36"/>
          <w:szCs w:val="36"/>
        </w:rPr>
        <w:t>太平财产保险有限公司</w:t>
      </w:r>
      <w:r w:rsidR="00B97721">
        <w:rPr>
          <w:rFonts w:asciiTheme="minorEastAsia" w:hAnsiTheme="minorEastAsia" w:hint="eastAsia"/>
          <w:b/>
          <w:sz w:val="36"/>
          <w:szCs w:val="36"/>
        </w:rPr>
        <w:t>宁波分公司</w:t>
      </w:r>
      <w:r w:rsidR="00E32B40">
        <w:rPr>
          <w:rFonts w:asciiTheme="minorEastAsia" w:hAnsiTheme="minorEastAsia" w:hint="eastAsia"/>
          <w:b/>
          <w:sz w:val="36"/>
          <w:szCs w:val="36"/>
        </w:rPr>
        <w:t>校园招聘</w:t>
      </w:r>
      <w:r w:rsidRPr="0022704C">
        <w:rPr>
          <w:rFonts w:asciiTheme="minorEastAsia" w:hAnsiTheme="minorEastAsia" w:hint="eastAsia"/>
          <w:b/>
          <w:sz w:val="36"/>
          <w:szCs w:val="36"/>
        </w:rPr>
        <w:t>简介</w:t>
      </w:r>
    </w:p>
    <w:p w:rsidR="00C276A8" w:rsidRDefault="00C276A8" w:rsidP="0074478A">
      <w:pPr>
        <w:ind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042B3B" w:rsidRPr="00042B3B" w:rsidRDefault="00042B3B" w:rsidP="00042B3B">
      <w:pPr>
        <w:widowControl/>
        <w:spacing w:line="240" w:lineRule="auto"/>
        <w:ind w:firstLineChars="0" w:firstLine="0"/>
        <w:jc w:val="left"/>
        <w:rPr>
          <w:rFonts w:asciiTheme="minorEastAsia" w:hAnsiTheme="minorEastAsia"/>
          <w:b/>
          <w:szCs w:val="21"/>
        </w:rPr>
      </w:pPr>
      <w:r w:rsidRPr="00042B3B">
        <w:rPr>
          <w:rFonts w:asciiTheme="minorEastAsia" w:hAnsiTheme="minorEastAsia"/>
          <w:sz w:val="24"/>
          <w:szCs w:val="24"/>
        </w:rPr>
        <w:t> </w:t>
      </w:r>
      <w:r w:rsidR="00B5245A" w:rsidRPr="00D517AD">
        <w:rPr>
          <w:rFonts w:asciiTheme="minorEastAsia" w:hAnsiTheme="minorEastAsia" w:hint="eastAsia"/>
          <w:b/>
          <w:szCs w:val="21"/>
        </w:rPr>
        <w:t xml:space="preserve"> </w:t>
      </w:r>
      <w:r w:rsidR="00EB1792">
        <w:rPr>
          <w:rFonts w:asciiTheme="minorEastAsia" w:hAnsiTheme="minorEastAsia" w:hint="eastAsia"/>
          <w:b/>
          <w:szCs w:val="21"/>
        </w:rPr>
        <w:t>一、</w:t>
      </w:r>
      <w:r w:rsidRPr="00042B3B">
        <w:rPr>
          <w:rFonts w:asciiTheme="minorEastAsia" w:hAnsiTheme="minorEastAsia"/>
          <w:b/>
          <w:szCs w:val="21"/>
        </w:rPr>
        <w:t>关于中国太平（00966.HK） </w:t>
      </w:r>
    </w:p>
    <w:p w:rsidR="00042B3B" w:rsidRPr="00042B3B" w:rsidRDefault="00042B3B" w:rsidP="00D517AD">
      <w:pPr>
        <w:widowControl/>
        <w:spacing w:line="240" w:lineRule="auto"/>
        <w:ind w:firstLineChars="150" w:firstLine="315"/>
        <w:jc w:val="left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>——</w:t>
      </w:r>
      <w:r w:rsidRPr="00042B3B">
        <w:rPr>
          <w:rFonts w:asciiTheme="minorEastAsia" w:hAnsiTheme="minorEastAsia"/>
          <w:szCs w:val="21"/>
        </w:rPr>
        <w:t>中国四大国有保险央企之一，财政部100%出资，具有中管金融机构的政治优势。 </w:t>
      </w:r>
    </w:p>
    <w:p w:rsidR="00042B3B" w:rsidRPr="00042B3B" w:rsidRDefault="00042B3B" w:rsidP="00D517AD">
      <w:pPr>
        <w:widowControl/>
        <w:spacing w:line="240" w:lineRule="auto"/>
        <w:ind w:firstLineChars="150" w:firstLine="315"/>
        <w:jc w:val="left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>——</w:t>
      </w:r>
      <w:r w:rsidRPr="00042B3B">
        <w:rPr>
          <w:rFonts w:asciiTheme="minorEastAsia" w:hAnsiTheme="minorEastAsia"/>
          <w:szCs w:val="21"/>
        </w:rPr>
        <w:t>成立于1929年，具有最为悠久的民族品牌优势。 </w:t>
      </w:r>
    </w:p>
    <w:p w:rsidR="00042B3B" w:rsidRPr="00D517AD" w:rsidRDefault="00042B3B" w:rsidP="00D517AD">
      <w:pPr>
        <w:widowControl/>
        <w:spacing w:line="240" w:lineRule="auto"/>
        <w:ind w:firstLineChars="150" w:firstLine="315"/>
        <w:jc w:val="left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>——</w:t>
      </w:r>
      <w:r w:rsidRPr="00042B3B">
        <w:rPr>
          <w:rFonts w:asciiTheme="minorEastAsia" w:hAnsiTheme="minorEastAsia"/>
          <w:szCs w:val="21"/>
        </w:rPr>
        <w:t>唯一总部设在香港、辐射全球的金融央企，具有得天独厚的国际化优势。 </w:t>
      </w:r>
    </w:p>
    <w:p w:rsidR="00042B3B" w:rsidRPr="00042B3B" w:rsidRDefault="00042B3B" w:rsidP="00D517AD">
      <w:pPr>
        <w:widowControl/>
        <w:spacing w:line="240" w:lineRule="auto"/>
        <w:ind w:firstLineChars="150" w:firstLine="315"/>
        <w:jc w:val="left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>——</w:t>
      </w:r>
      <w:r w:rsidRPr="00042B3B">
        <w:rPr>
          <w:rFonts w:asciiTheme="minorEastAsia" w:hAnsiTheme="minorEastAsia"/>
          <w:szCs w:val="21"/>
        </w:rPr>
        <w:t>太平财产保险有限公司是中国太平保险集团直属子公司，在中国大陆境内拥有3</w:t>
      </w:r>
      <w:r w:rsidRPr="00D517AD">
        <w:rPr>
          <w:rFonts w:asciiTheme="minorEastAsia" w:hAnsiTheme="minorEastAsia" w:hint="eastAsia"/>
          <w:szCs w:val="21"/>
        </w:rPr>
        <w:t>1</w:t>
      </w:r>
      <w:r w:rsidRPr="00042B3B">
        <w:rPr>
          <w:rFonts w:asciiTheme="minorEastAsia" w:hAnsiTheme="minorEastAsia"/>
          <w:szCs w:val="21"/>
        </w:rPr>
        <w:t>家省级公司，700余家地市（县）公司，</w:t>
      </w:r>
      <w:r w:rsidRPr="00D517AD">
        <w:rPr>
          <w:rFonts w:asciiTheme="minorEastAsia" w:hAnsiTheme="minorEastAsia"/>
          <w:szCs w:val="21"/>
        </w:rPr>
        <w:t>公司始终坚持规范管理、专业经营的引才机制，能力取向、有效激励的用才机制，业绩导向、物质与精神并重的留才机制，全员教育、终身教育的培训育才机制，已拥有一批专业的管理队伍和业务精英</w:t>
      </w:r>
      <w:r w:rsidRPr="00042B3B">
        <w:rPr>
          <w:rFonts w:asciiTheme="minorEastAsia" w:hAnsiTheme="minorEastAsia"/>
          <w:szCs w:val="21"/>
        </w:rPr>
        <w:t>一万余人。</w:t>
      </w:r>
    </w:p>
    <w:p w:rsidR="00042B3B" w:rsidRDefault="00042B3B" w:rsidP="00042B3B">
      <w:pPr>
        <w:widowControl/>
        <w:spacing w:line="240" w:lineRule="auto"/>
        <w:ind w:firstLineChars="0" w:firstLine="330"/>
        <w:jc w:val="left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>——太平财险宁波分公司成立于2008年3月。截止2016年底，</w:t>
      </w:r>
      <w:r w:rsidR="000A59B3">
        <w:rPr>
          <w:rFonts w:asciiTheme="minorEastAsia" w:hAnsiTheme="minorEastAsia" w:hint="eastAsia"/>
          <w:szCs w:val="21"/>
        </w:rPr>
        <w:t>内设管理、运营、服务</w:t>
      </w:r>
      <w:r w:rsidRPr="00D517AD">
        <w:rPr>
          <w:rFonts w:asciiTheme="minorEastAsia" w:hAnsiTheme="minorEastAsia" w:hint="eastAsia"/>
          <w:szCs w:val="21"/>
        </w:rPr>
        <w:t>7个职能部门，除分公司本级及各销售渠道营业部外，下辖7家</w:t>
      </w:r>
      <w:r w:rsidR="000A59B3">
        <w:rPr>
          <w:rFonts w:asciiTheme="minorEastAsia" w:hAnsiTheme="minorEastAsia" w:hint="eastAsia"/>
          <w:szCs w:val="21"/>
        </w:rPr>
        <w:t>支机构，全日制内外勤员工超过200人。</w:t>
      </w:r>
    </w:p>
    <w:p w:rsidR="00A97927" w:rsidRPr="00D517AD" w:rsidRDefault="001E2637" w:rsidP="00042B3B">
      <w:pPr>
        <w:widowControl/>
        <w:spacing w:line="240" w:lineRule="auto"/>
        <w:ind w:firstLineChars="0" w:firstLine="3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——健全的薪酬体系；全面的培训体系；良好的晋升空间；丰富的业余生活。</w:t>
      </w:r>
    </w:p>
    <w:p w:rsidR="00CC2EF6" w:rsidRPr="00042B3B" w:rsidRDefault="00EB1792" w:rsidP="00D517AD">
      <w:pPr>
        <w:widowControl/>
        <w:spacing w:line="240" w:lineRule="auto"/>
        <w:ind w:firstLine="42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</w:t>
      </w:r>
      <w:r w:rsidR="00CC2EF6" w:rsidRPr="00042B3B">
        <w:rPr>
          <w:rFonts w:asciiTheme="minorEastAsia" w:hAnsiTheme="minorEastAsia"/>
          <w:b/>
          <w:szCs w:val="21"/>
        </w:rPr>
        <w:t>关于太平财险</w:t>
      </w:r>
      <w:r w:rsidR="00B5245A" w:rsidRPr="00D517AD">
        <w:rPr>
          <w:rFonts w:asciiTheme="minorEastAsia" w:hAnsiTheme="minorEastAsia" w:hint="eastAsia"/>
          <w:b/>
          <w:szCs w:val="21"/>
        </w:rPr>
        <w:t>宁波分公司</w:t>
      </w:r>
      <w:r w:rsidR="00CC2EF6" w:rsidRPr="00042B3B">
        <w:rPr>
          <w:rFonts w:asciiTheme="minorEastAsia" w:hAnsiTheme="minorEastAsia"/>
          <w:b/>
          <w:szCs w:val="21"/>
        </w:rPr>
        <w:t>201</w:t>
      </w:r>
      <w:r w:rsidR="00B5245A" w:rsidRPr="00D517AD">
        <w:rPr>
          <w:rFonts w:asciiTheme="minorEastAsia" w:hAnsiTheme="minorEastAsia" w:hint="eastAsia"/>
          <w:b/>
          <w:szCs w:val="21"/>
        </w:rPr>
        <w:t>8</w:t>
      </w:r>
      <w:r w:rsidR="00CC2EF6" w:rsidRPr="00042B3B">
        <w:rPr>
          <w:rFonts w:asciiTheme="minorEastAsia" w:hAnsiTheme="minorEastAsia"/>
          <w:b/>
          <w:szCs w:val="21"/>
        </w:rPr>
        <w:t>届校园招聘 </w:t>
      </w:r>
      <w:r w:rsidR="00CC2EF6" w:rsidRPr="00042B3B">
        <w:rPr>
          <w:rFonts w:ascii="Microsoft Yahei" w:eastAsia="宋体" w:hAnsi="Microsoft Yahei" w:cs="宋体"/>
          <w:color w:val="313131"/>
          <w:kern w:val="0"/>
          <w:szCs w:val="21"/>
        </w:rPr>
        <w:t> </w:t>
      </w:r>
    </w:p>
    <w:p w:rsidR="00B5245A" w:rsidRPr="00D517AD" w:rsidRDefault="00CC2EF6" w:rsidP="00D517AD">
      <w:pPr>
        <w:widowControl/>
        <w:spacing w:line="240" w:lineRule="auto"/>
        <w:ind w:firstLineChars="0" w:firstLine="420"/>
        <w:jc w:val="left"/>
        <w:rPr>
          <w:rFonts w:asciiTheme="minorEastAsia" w:hAnsiTheme="minorEastAsia"/>
          <w:szCs w:val="21"/>
        </w:rPr>
      </w:pPr>
      <w:r w:rsidRPr="00042B3B">
        <w:rPr>
          <w:rFonts w:asciiTheme="minorEastAsia" w:hAnsiTheme="minorEastAsia"/>
          <w:szCs w:val="21"/>
        </w:rPr>
        <w:t>——定点</w:t>
      </w:r>
      <w:r w:rsidR="00B5245A" w:rsidRPr="00D517AD">
        <w:rPr>
          <w:rFonts w:asciiTheme="minorEastAsia" w:hAnsiTheme="minorEastAsia" w:hint="eastAsia"/>
          <w:szCs w:val="21"/>
        </w:rPr>
        <w:t>当地</w:t>
      </w:r>
      <w:r w:rsidRPr="00042B3B">
        <w:rPr>
          <w:rFonts w:asciiTheme="minorEastAsia" w:hAnsiTheme="minorEastAsia"/>
          <w:szCs w:val="21"/>
        </w:rPr>
        <w:t>优秀高校，精选各类专业优秀大学生，为公司专业化发展培养和储备专业技术人才。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13"/>
        <w:gridCol w:w="1714"/>
        <w:gridCol w:w="2777"/>
        <w:gridCol w:w="1134"/>
        <w:gridCol w:w="1184"/>
      </w:tblGrid>
      <w:tr w:rsidR="00B5245A" w:rsidRPr="00D517AD" w:rsidTr="00381623">
        <w:trPr>
          <w:trHeight w:val="486"/>
        </w:trPr>
        <w:tc>
          <w:tcPr>
            <w:tcW w:w="1713" w:type="dxa"/>
            <w:vAlign w:val="center"/>
          </w:tcPr>
          <w:p w:rsidR="00B5245A" w:rsidRPr="00D517AD" w:rsidRDefault="00B5245A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岗位类别</w:t>
            </w:r>
          </w:p>
        </w:tc>
        <w:tc>
          <w:tcPr>
            <w:tcW w:w="1714" w:type="dxa"/>
            <w:vAlign w:val="center"/>
          </w:tcPr>
          <w:p w:rsidR="00B5245A" w:rsidRPr="00D517AD" w:rsidRDefault="00B5245A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职业方向</w:t>
            </w:r>
          </w:p>
        </w:tc>
        <w:tc>
          <w:tcPr>
            <w:tcW w:w="2777" w:type="dxa"/>
            <w:vAlign w:val="center"/>
          </w:tcPr>
          <w:p w:rsidR="00B5245A" w:rsidRPr="00D517AD" w:rsidRDefault="00B5245A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B5245A" w:rsidRPr="00D517AD" w:rsidRDefault="00B5245A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学历</w:t>
            </w:r>
          </w:p>
        </w:tc>
        <w:tc>
          <w:tcPr>
            <w:tcW w:w="1184" w:type="dxa"/>
            <w:vAlign w:val="center"/>
          </w:tcPr>
          <w:p w:rsidR="00B5245A" w:rsidRPr="00D517AD" w:rsidRDefault="00B5245A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招聘人数</w:t>
            </w:r>
          </w:p>
        </w:tc>
      </w:tr>
      <w:tr w:rsidR="00674C47" w:rsidRPr="00D517AD" w:rsidTr="00381623">
        <w:tc>
          <w:tcPr>
            <w:tcW w:w="1713" w:type="dxa"/>
            <w:vMerge w:val="restart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专业技术序列</w:t>
            </w:r>
          </w:p>
        </w:tc>
        <w:tc>
          <w:tcPr>
            <w:tcW w:w="1714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财产险两核</w:t>
            </w:r>
          </w:p>
        </w:tc>
        <w:tc>
          <w:tcPr>
            <w:tcW w:w="2777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保险、数学、法律、工程、</w:t>
            </w:r>
            <w:r w:rsidRPr="00CC2EF6">
              <w:rPr>
                <w:rFonts w:ascii="Microsoft Yahei" w:eastAsia="宋体" w:hAnsi="Microsoft Yahei" w:cs="宋体"/>
                <w:color w:val="313131"/>
                <w:kern w:val="0"/>
                <w:szCs w:val="21"/>
              </w:rPr>
              <w:t>船舶以及相关理工科类专业</w:t>
            </w:r>
          </w:p>
        </w:tc>
        <w:tc>
          <w:tcPr>
            <w:tcW w:w="1134" w:type="dxa"/>
            <w:vMerge w:val="restart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全日制本科及以上</w:t>
            </w:r>
          </w:p>
        </w:tc>
        <w:tc>
          <w:tcPr>
            <w:tcW w:w="1184" w:type="dxa"/>
            <w:vMerge w:val="restart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1</w:t>
            </w:r>
            <w:r w:rsidR="00923ECE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2</w:t>
            </w:r>
            <w:r w:rsidRPr="00D517AD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人</w:t>
            </w:r>
          </w:p>
        </w:tc>
      </w:tr>
      <w:tr w:rsidR="00674C47" w:rsidRPr="00D517AD" w:rsidTr="00381623">
        <w:tc>
          <w:tcPr>
            <w:tcW w:w="1713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车险两核</w:t>
            </w:r>
          </w:p>
        </w:tc>
        <w:tc>
          <w:tcPr>
            <w:tcW w:w="2777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CC2EF6">
              <w:rPr>
                <w:rFonts w:ascii="Microsoft Yahei" w:eastAsia="宋体" w:hAnsi="Microsoft Yahei" w:cs="宋体"/>
                <w:color w:val="313131"/>
                <w:kern w:val="0"/>
                <w:szCs w:val="21"/>
              </w:rPr>
              <w:t>汽车、数学、保险、法律、医学等理工科专业</w:t>
            </w:r>
          </w:p>
        </w:tc>
        <w:tc>
          <w:tcPr>
            <w:tcW w:w="113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  <w:tr w:rsidR="00674C47" w:rsidRPr="00D517AD" w:rsidTr="00381623">
        <w:trPr>
          <w:trHeight w:val="557"/>
        </w:trPr>
        <w:tc>
          <w:tcPr>
            <w:tcW w:w="1713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车险查勘</w:t>
            </w:r>
          </w:p>
        </w:tc>
        <w:tc>
          <w:tcPr>
            <w:tcW w:w="2777" w:type="dxa"/>
            <w:vAlign w:val="center"/>
          </w:tcPr>
          <w:p w:rsidR="00674C47" w:rsidRPr="00D517AD" w:rsidRDefault="00674C47" w:rsidP="007212AA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CC2EF6">
              <w:rPr>
                <w:rFonts w:ascii="Microsoft Yahei" w:eastAsia="宋体" w:hAnsi="Microsoft Yahei" w:cs="宋体"/>
                <w:color w:val="313131"/>
                <w:kern w:val="0"/>
                <w:szCs w:val="21"/>
              </w:rPr>
              <w:t>汽车、机械类</w:t>
            </w:r>
            <w:r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、电子</w:t>
            </w:r>
            <w:r w:rsidRPr="00CC2EF6">
              <w:rPr>
                <w:rFonts w:ascii="Microsoft Yahei" w:eastAsia="宋体" w:hAnsi="Microsoft Yahei" w:cs="宋体"/>
                <w:color w:val="313131"/>
                <w:kern w:val="0"/>
                <w:szCs w:val="21"/>
              </w:rPr>
              <w:t>专业</w:t>
            </w:r>
            <w:r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、保险</w:t>
            </w:r>
            <w:r w:rsidRPr="007212AA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类专业</w:t>
            </w:r>
          </w:p>
        </w:tc>
        <w:tc>
          <w:tcPr>
            <w:tcW w:w="113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  <w:tr w:rsidR="00674C47" w:rsidRPr="00D517AD" w:rsidTr="00381623">
        <w:trPr>
          <w:trHeight w:val="532"/>
        </w:trPr>
        <w:tc>
          <w:tcPr>
            <w:tcW w:w="1713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人伤查勘</w:t>
            </w:r>
          </w:p>
        </w:tc>
        <w:tc>
          <w:tcPr>
            <w:tcW w:w="2777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CC2EF6">
              <w:rPr>
                <w:rFonts w:ascii="Microsoft Yahei" w:eastAsia="宋体" w:hAnsi="Microsoft Yahei" w:cs="宋体"/>
                <w:color w:val="313131"/>
                <w:kern w:val="0"/>
                <w:szCs w:val="21"/>
              </w:rPr>
              <w:t>医学类专业</w:t>
            </w:r>
          </w:p>
        </w:tc>
        <w:tc>
          <w:tcPr>
            <w:tcW w:w="113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  <w:tr w:rsidR="00674C47" w:rsidRPr="00D517AD" w:rsidTr="00381623">
        <w:trPr>
          <w:trHeight w:val="532"/>
        </w:trPr>
        <w:tc>
          <w:tcPr>
            <w:tcW w:w="1713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674C47" w:rsidRPr="00D517AD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出</w:t>
            </w:r>
            <w:proofErr w:type="gramStart"/>
            <w:r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单理算岗</w:t>
            </w:r>
            <w:proofErr w:type="gramEnd"/>
          </w:p>
        </w:tc>
        <w:tc>
          <w:tcPr>
            <w:tcW w:w="2777" w:type="dxa"/>
            <w:vAlign w:val="center"/>
          </w:tcPr>
          <w:p w:rsidR="00674C47" w:rsidRPr="00CC2EF6" w:rsidRDefault="00674C47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专业不限</w:t>
            </w:r>
          </w:p>
        </w:tc>
        <w:tc>
          <w:tcPr>
            <w:tcW w:w="113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674C47" w:rsidRPr="00D517AD" w:rsidRDefault="00674C47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  <w:tr w:rsidR="00381623" w:rsidRPr="00D517AD" w:rsidTr="00381623">
        <w:trPr>
          <w:trHeight w:val="481"/>
        </w:trPr>
        <w:tc>
          <w:tcPr>
            <w:tcW w:w="1713" w:type="dxa"/>
            <w:vMerge w:val="restart"/>
            <w:vAlign w:val="center"/>
          </w:tcPr>
          <w:p w:rsidR="00381623" w:rsidRPr="00D517AD" w:rsidRDefault="00381623" w:rsidP="00381623">
            <w:pPr>
              <w:widowControl/>
              <w:spacing w:line="240" w:lineRule="auto"/>
              <w:ind w:firstLineChars="98" w:firstLine="207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管理序列</w:t>
            </w:r>
          </w:p>
        </w:tc>
        <w:tc>
          <w:tcPr>
            <w:tcW w:w="1714" w:type="dxa"/>
            <w:vAlign w:val="center"/>
          </w:tcPr>
          <w:p w:rsidR="00381623" w:rsidRPr="00D517AD" w:rsidRDefault="00381623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销售管理</w:t>
            </w:r>
          </w:p>
        </w:tc>
        <w:tc>
          <w:tcPr>
            <w:tcW w:w="2777" w:type="dxa"/>
            <w:vMerge w:val="restart"/>
            <w:vAlign w:val="center"/>
          </w:tcPr>
          <w:p w:rsidR="00381623" w:rsidRPr="00D517AD" w:rsidRDefault="00D517AD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经济学类、管理学、市场营销学等相关专业</w:t>
            </w:r>
          </w:p>
        </w:tc>
        <w:tc>
          <w:tcPr>
            <w:tcW w:w="1134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381623" w:rsidRPr="00D517AD" w:rsidRDefault="00AD0856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  <w:r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6</w:t>
            </w:r>
            <w:bookmarkStart w:id="0" w:name="_GoBack"/>
            <w:bookmarkEnd w:id="0"/>
            <w:r w:rsidR="00381623" w:rsidRPr="00D517AD"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  <w:t>人</w:t>
            </w:r>
          </w:p>
        </w:tc>
      </w:tr>
      <w:tr w:rsidR="00381623" w:rsidRPr="00D517AD" w:rsidTr="00381623">
        <w:trPr>
          <w:trHeight w:val="573"/>
        </w:trPr>
        <w:tc>
          <w:tcPr>
            <w:tcW w:w="1713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381623" w:rsidRPr="00D517AD" w:rsidRDefault="00381623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财务管理</w:t>
            </w:r>
          </w:p>
        </w:tc>
        <w:tc>
          <w:tcPr>
            <w:tcW w:w="2777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  <w:tr w:rsidR="00381623" w:rsidRPr="00D517AD" w:rsidTr="00381623">
        <w:trPr>
          <w:trHeight w:val="553"/>
        </w:trPr>
        <w:tc>
          <w:tcPr>
            <w:tcW w:w="1713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714" w:type="dxa"/>
            <w:vAlign w:val="center"/>
          </w:tcPr>
          <w:p w:rsidR="00381623" w:rsidRPr="00D517AD" w:rsidRDefault="00381623" w:rsidP="00381623">
            <w:pPr>
              <w:widowControl/>
              <w:spacing w:line="240" w:lineRule="auto"/>
              <w:ind w:firstLineChars="0" w:firstLine="0"/>
              <w:jc w:val="center"/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</w:pP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人事</w:t>
            </w:r>
            <w:r w:rsidR="006D5DC7"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行政</w:t>
            </w:r>
            <w:r w:rsidRPr="00D517AD">
              <w:rPr>
                <w:rFonts w:ascii="Microsoft Yahei" w:eastAsia="宋体" w:hAnsi="Microsoft Yahei" w:cs="宋体" w:hint="eastAsia"/>
                <w:b/>
                <w:color w:val="313131"/>
                <w:kern w:val="0"/>
                <w:szCs w:val="21"/>
              </w:rPr>
              <w:t>管理</w:t>
            </w:r>
          </w:p>
        </w:tc>
        <w:tc>
          <w:tcPr>
            <w:tcW w:w="2777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  <w:tc>
          <w:tcPr>
            <w:tcW w:w="1184" w:type="dxa"/>
            <w:vMerge/>
          </w:tcPr>
          <w:p w:rsidR="00381623" w:rsidRPr="00D517AD" w:rsidRDefault="00381623" w:rsidP="00B5245A">
            <w:pPr>
              <w:widowControl/>
              <w:spacing w:line="240" w:lineRule="auto"/>
              <w:ind w:firstLineChars="0" w:firstLine="0"/>
              <w:jc w:val="left"/>
              <w:rPr>
                <w:rFonts w:ascii="Microsoft Yahei" w:eastAsia="宋体" w:hAnsi="Microsoft Yahei" w:cs="宋体" w:hint="eastAsia"/>
                <w:color w:val="313131"/>
                <w:kern w:val="0"/>
                <w:szCs w:val="21"/>
              </w:rPr>
            </w:pPr>
          </w:p>
        </w:tc>
      </w:tr>
    </w:tbl>
    <w:p w:rsidR="00A97927" w:rsidRDefault="00A97927" w:rsidP="00D517AD">
      <w:pPr>
        <w:ind w:firstLineChars="250" w:firstLine="527"/>
        <w:jc w:val="left"/>
        <w:rPr>
          <w:rFonts w:asciiTheme="minorEastAsia" w:hAnsiTheme="minorEastAsia"/>
          <w:b/>
          <w:szCs w:val="21"/>
        </w:rPr>
      </w:pPr>
    </w:p>
    <w:p w:rsidR="00E13889" w:rsidRPr="00D517AD" w:rsidRDefault="00C354F4" w:rsidP="00D517AD">
      <w:pPr>
        <w:ind w:firstLineChars="250" w:firstLine="527"/>
        <w:jc w:val="left"/>
        <w:rPr>
          <w:rFonts w:asciiTheme="minorEastAsia" w:hAnsiTheme="minorEastAsia"/>
          <w:b/>
          <w:szCs w:val="21"/>
        </w:rPr>
      </w:pPr>
      <w:r w:rsidRPr="00D517AD">
        <w:rPr>
          <w:rFonts w:asciiTheme="minorEastAsia" w:hAnsiTheme="minorEastAsia" w:hint="eastAsia"/>
          <w:b/>
          <w:szCs w:val="21"/>
        </w:rPr>
        <w:t>三、联系方式：</w:t>
      </w:r>
    </w:p>
    <w:p w:rsidR="00D517AD" w:rsidRDefault="00003A98" w:rsidP="0065519C">
      <w:pPr>
        <w:ind w:firstLine="422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b/>
          <w:szCs w:val="21"/>
        </w:rPr>
        <w:t>公司地址：</w:t>
      </w:r>
      <w:r w:rsidRPr="00D517AD">
        <w:rPr>
          <w:rFonts w:asciiTheme="minorEastAsia" w:hAnsiTheme="minorEastAsia" w:hint="eastAsia"/>
          <w:szCs w:val="21"/>
        </w:rPr>
        <w:t>宁波市</w:t>
      </w:r>
      <w:proofErr w:type="gramStart"/>
      <w:r w:rsidRPr="00D517AD">
        <w:rPr>
          <w:rFonts w:asciiTheme="minorEastAsia" w:hAnsiTheme="minorEastAsia" w:hint="eastAsia"/>
          <w:szCs w:val="21"/>
        </w:rPr>
        <w:t>鄞</w:t>
      </w:r>
      <w:proofErr w:type="gramEnd"/>
      <w:r w:rsidRPr="00D517AD">
        <w:rPr>
          <w:rFonts w:asciiTheme="minorEastAsia" w:hAnsiTheme="minorEastAsia" w:hint="eastAsia"/>
          <w:szCs w:val="21"/>
        </w:rPr>
        <w:t>州区建宁街8号金融硅谷11号楼32层</w:t>
      </w:r>
      <w:r w:rsidR="0065519C">
        <w:rPr>
          <w:rFonts w:asciiTheme="minorEastAsia" w:hAnsiTheme="minorEastAsia" w:hint="eastAsia"/>
          <w:szCs w:val="21"/>
        </w:rPr>
        <w:t>。</w:t>
      </w:r>
      <w:r w:rsidR="00DF6F25" w:rsidRPr="00D517AD">
        <w:rPr>
          <w:rFonts w:asciiTheme="minorEastAsia" w:hAnsiTheme="minorEastAsia" w:hint="eastAsia"/>
          <w:szCs w:val="21"/>
        </w:rPr>
        <w:t>（地铁1号线海晏北路站（A出口）；公交182、30、155、14、621路海港花园站；公交512路国际金融中心站）</w:t>
      </w:r>
    </w:p>
    <w:p w:rsidR="00C354F4" w:rsidRPr="00D517AD" w:rsidRDefault="00003A98" w:rsidP="00D517AD">
      <w:pPr>
        <w:ind w:firstLine="422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b/>
          <w:szCs w:val="21"/>
        </w:rPr>
        <w:t>联系人：</w:t>
      </w:r>
      <w:r w:rsidR="00C354F4" w:rsidRPr="00D517AD">
        <w:rPr>
          <w:rFonts w:asciiTheme="minorEastAsia" w:hAnsiTheme="minorEastAsia" w:hint="eastAsia"/>
          <w:szCs w:val="21"/>
        </w:rPr>
        <w:t xml:space="preserve">人事行政部  </w:t>
      </w:r>
      <w:r w:rsidRPr="00D517AD">
        <w:rPr>
          <w:rFonts w:asciiTheme="minorEastAsia" w:hAnsiTheme="minorEastAsia" w:hint="eastAsia"/>
          <w:szCs w:val="21"/>
        </w:rPr>
        <w:t>王</w:t>
      </w:r>
      <w:r w:rsidR="00667B2B">
        <w:rPr>
          <w:rFonts w:asciiTheme="minorEastAsia" w:hAnsiTheme="minorEastAsia" w:hint="eastAsia"/>
          <w:szCs w:val="21"/>
        </w:rPr>
        <w:t>老师</w:t>
      </w:r>
      <w:r w:rsidRPr="00D517AD">
        <w:rPr>
          <w:rFonts w:asciiTheme="minorEastAsia" w:hAnsiTheme="minorEastAsia" w:hint="eastAsia"/>
          <w:szCs w:val="21"/>
        </w:rPr>
        <w:t xml:space="preserve">   </w:t>
      </w:r>
      <w:r w:rsidR="00BC42E7">
        <w:rPr>
          <w:rFonts w:asciiTheme="minorEastAsia" w:hAnsiTheme="minorEastAsia" w:hint="eastAsia"/>
          <w:szCs w:val="21"/>
        </w:rPr>
        <w:t xml:space="preserve"> </w:t>
      </w:r>
      <w:r w:rsidR="00C354F4" w:rsidRPr="00D517AD">
        <w:rPr>
          <w:rFonts w:asciiTheme="minorEastAsia" w:hAnsiTheme="minorEastAsia" w:hint="eastAsia"/>
          <w:b/>
          <w:szCs w:val="21"/>
        </w:rPr>
        <w:t>电子</w:t>
      </w:r>
      <w:r w:rsidRPr="00D517AD">
        <w:rPr>
          <w:rFonts w:asciiTheme="minorEastAsia" w:hAnsiTheme="minorEastAsia" w:hint="eastAsia"/>
          <w:b/>
          <w:szCs w:val="21"/>
        </w:rPr>
        <w:t>邮箱：</w:t>
      </w:r>
      <w:hyperlink r:id="rId8" w:history="1">
        <w:r w:rsidRPr="00D517AD">
          <w:rPr>
            <w:rFonts w:asciiTheme="minorEastAsia" w:hAnsiTheme="minorEastAsia"/>
            <w:szCs w:val="21"/>
          </w:rPr>
          <w:t>nbwangxu@tpi.cntaiping.com</w:t>
        </w:r>
      </w:hyperlink>
      <w:r w:rsidRPr="00D517AD">
        <w:rPr>
          <w:rFonts w:asciiTheme="minorEastAsia" w:hAnsiTheme="minorEastAsia" w:hint="eastAsia"/>
          <w:szCs w:val="21"/>
        </w:rPr>
        <w:t xml:space="preserve"> </w:t>
      </w:r>
    </w:p>
    <w:p w:rsidR="00003A98" w:rsidRPr="00D517AD" w:rsidRDefault="00003A98" w:rsidP="00D517AD">
      <w:pPr>
        <w:ind w:firstLineChars="130" w:firstLine="273"/>
        <w:rPr>
          <w:rFonts w:asciiTheme="minorEastAsia" w:hAnsiTheme="minorEastAsia"/>
          <w:szCs w:val="21"/>
        </w:rPr>
      </w:pPr>
      <w:r w:rsidRPr="00D517AD">
        <w:rPr>
          <w:rFonts w:asciiTheme="minorEastAsia" w:hAnsiTheme="minorEastAsia" w:hint="eastAsia"/>
          <w:szCs w:val="21"/>
        </w:rPr>
        <w:t xml:space="preserve"> </w:t>
      </w:r>
      <w:r w:rsidRPr="00D517AD">
        <w:rPr>
          <w:rFonts w:asciiTheme="minorEastAsia" w:hAnsiTheme="minorEastAsia" w:hint="eastAsia"/>
          <w:b/>
          <w:szCs w:val="21"/>
        </w:rPr>
        <w:t>联系电话：</w:t>
      </w:r>
      <w:r w:rsidR="00BC42E7">
        <w:rPr>
          <w:rFonts w:asciiTheme="minorEastAsia" w:hAnsiTheme="minorEastAsia" w:hint="eastAsia"/>
          <w:b/>
          <w:szCs w:val="21"/>
        </w:rPr>
        <w:t>0574</w:t>
      </w:r>
      <w:r w:rsidR="00BC42E7" w:rsidRPr="00BC42E7">
        <w:rPr>
          <w:rFonts w:asciiTheme="minorEastAsia" w:hAnsiTheme="minorEastAsia" w:hint="eastAsia"/>
          <w:b/>
          <w:szCs w:val="21"/>
        </w:rPr>
        <w:t>-</w:t>
      </w:r>
      <w:r w:rsidRPr="00BC42E7">
        <w:rPr>
          <w:rFonts w:asciiTheme="minorEastAsia" w:hAnsiTheme="minorEastAsia"/>
          <w:b/>
          <w:szCs w:val="21"/>
        </w:rPr>
        <w:t>27891971</w:t>
      </w:r>
      <w:r w:rsidRPr="00BC42E7">
        <w:rPr>
          <w:rFonts w:asciiTheme="minorEastAsia" w:hAnsiTheme="minorEastAsia" w:hint="eastAsia"/>
          <w:b/>
          <w:szCs w:val="21"/>
        </w:rPr>
        <w:t xml:space="preserve"> </w:t>
      </w:r>
      <w:r w:rsidR="00567307">
        <w:rPr>
          <w:rFonts w:asciiTheme="minorEastAsia" w:hAnsiTheme="minorEastAsia" w:hint="eastAsia"/>
          <w:szCs w:val="21"/>
        </w:rPr>
        <w:t xml:space="preserve">     </w:t>
      </w:r>
      <w:r w:rsidRPr="00D517AD">
        <w:rPr>
          <w:rFonts w:asciiTheme="minorEastAsia" w:hAnsiTheme="minorEastAsia" w:hint="eastAsia"/>
          <w:szCs w:val="21"/>
        </w:rPr>
        <w:t xml:space="preserve"> </w:t>
      </w:r>
      <w:r w:rsidRPr="00D517AD">
        <w:rPr>
          <w:rFonts w:asciiTheme="minorEastAsia" w:hAnsiTheme="minorEastAsia" w:hint="eastAsia"/>
          <w:b/>
          <w:szCs w:val="21"/>
        </w:rPr>
        <w:t>公司网址：</w:t>
      </w:r>
      <w:r w:rsidRPr="00D517AD">
        <w:rPr>
          <w:rFonts w:asciiTheme="minorEastAsia" w:hAnsiTheme="minorEastAsia"/>
          <w:szCs w:val="21"/>
        </w:rPr>
        <w:t xml:space="preserve"> </w:t>
      </w:r>
      <w:r w:rsidR="00567307">
        <w:rPr>
          <w:rFonts w:asciiTheme="minorEastAsia" w:hAnsiTheme="minorEastAsia"/>
          <w:szCs w:val="21"/>
        </w:rPr>
        <w:t>http://caixian.cntaiping.com</w:t>
      </w:r>
    </w:p>
    <w:sectPr w:rsidR="00003A98" w:rsidRPr="00D51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85" w:rsidRDefault="007D3785" w:rsidP="00B72E7A">
      <w:pPr>
        <w:spacing w:line="240" w:lineRule="auto"/>
        <w:ind w:firstLine="420"/>
      </w:pPr>
      <w:r>
        <w:separator/>
      </w:r>
    </w:p>
  </w:endnote>
  <w:endnote w:type="continuationSeparator" w:id="0">
    <w:p w:rsidR="007D3785" w:rsidRDefault="007D3785" w:rsidP="00B72E7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85" w:rsidRDefault="007D3785" w:rsidP="00B72E7A">
      <w:pPr>
        <w:spacing w:line="240" w:lineRule="auto"/>
        <w:ind w:firstLine="420"/>
      </w:pPr>
      <w:r>
        <w:separator/>
      </w:r>
    </w:p>
  </w:footnote>
  <w:footnote w:type="continuationSeparator" w:id="0">
    <w:p w:rsidR="007D3785" w:rsidRDefault="007D3785" w:rsidP="00B72E7A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DC7" w:rsidRDefault="006D5D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0ED"/>
    <w:multiLevelType w:val="hybridMultilevel"/>
    <w:tmpl w:val="359E8054"/>
    <w:lvl w:ilvl="0" w:tplc="DDF6A8E8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61"/>
    <w:rsid w:val="00003A98"/>
    <w:rsid w:val="00042B3B"/>
    <w:rsid w:val="000A59B3"/>
    <w:rsid w:val="001E2637"/>
    <w:rsid w:val="00205E02"/>
    <w:rsid w:val="00216367"/>
    <w:rsid w:val="0024422F"/>
    <w:rsid w:val="00381623"/>
    <w:rsid w:val="004A65D6"/>
    <w:rsid w:val="004A6751"/>
    <w:rsid w:val="00567307"/>
    <w:rsid w:val="005B1261"/>
    <w:rsid w:val="00626D64"/>
    <w:rsid w:val="0065519C"/>
    <w:rsid w:val="00667B2B"/>
    <w:rsid w:val="00674C47"/>
    <w:rsid w:val="006B0DA4"/>
    <w:rsid w:val="006D5DC7"/>
    <w:rsid w:val="006D6590"/>
    <w:rsid w:val="0070714D"/>
    <w:rsid w:val="007212AA"/>
    <w:rsid w:val="0074478A"/>
    <w:rsid w:val="007D3785"/>
    <w:rsid w:val="007F1149"/>
    <w:rsid w:val="00844511"/>
    <w:rsid w:val="00853DE1"/>
    <w:rsid w:val="00923ECE"/>
    <w:rsid w:val="0094562C"/>
    <w:rsid w:val="009A2F97"/>
    <w:rsid w:val="009C6AF2"/>
    <w:rsid w:val="00A04B66"/>
    <w:rsid w:val="00A552FE"/>
    <w:rsid w:val="00A97927"/>
    <w:rsid w:val="00AC07C2"/>
    <w:rsid w:val="00AD0856"/>
    <w:rsid w:val="00B5245A"/>
    <w:rsid w:val="00B72E7A"/>
    <w:rsid w:val="00B97721"/>
    <w:rsid w:val="00BA2F01"/>
    <w:rsid w:val="00BC42E7"/>
    <w:rsid w:val="00C176B0"/>
    <w:rsid w:val="00C276A8"/>
    <w:rsid w:val="00C354F4"/>
    <w:rsid w:val="00CC2EF6"/>
    <w:rsid w:val="00D14159"/>
    <w:rsid w:val="00D17BAC"/>
    <w:rsid w:val="00D517AD"/>
    <w:rsid w:val="00DD2E11"/>
    <w:rsid w:val="00DF6F25"/>
    <w:rsid w:val="00E13889"/>
    <w:rsid w:val="00E32B40"/>
    <w:rsid w:val="00E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A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E7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E7A"/>
    <w:rPr>
      <w:sz w:val="18"/>
      <w:szCs w:val="18"/>
    </w:rPr>
  </w:style>
  <w:style w:type="character" w:styleId="a5">
    <w:name w:val="Hyperlink"/>
    <w:basedOn w:val="a0"/>
    <w:uiPriority w:val="99"/>
    <w:unhideWhenUsed/>
    <w:rsid w:val="00003A9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52FE"/>
    <w:rPr>
      <w:b/>
      <w:bCs/>
    </w:rPr>
  </w:style>
  <w:style w:type="paragraph" w:styleId="a7">
    <w:name w:val="Normal (Web)"/>
    <w:basedOn w:val="a"/>
    <w:uiPriority w:val="99"/>
    <w:semiHidden/>
    <w:unhideWhenUsed/>
    <w:rsid w:val="00A552FE"/>
    <w:pPr>
      <w:widowControl/>
      <w:spacing w:before="240" w:after="150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42B3B"/>
    <w:pPr>
      <w:ind w:firstLine="420"/>
    </w:pPr>
  </w:style>
  <w:style w:type="table" w:styleId="a9">
    <w:name w:val="Table Grid"/>
    <w:basedOn w:val="a1"/>
    <w:uiPriority w:val="59"/>
    <w:rsid w:val="00B5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7A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E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E7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E7A"/>
    <w:rPr>
      <w:sz w:val="18"/>
      <w:szCs w:val="18"/>
    </w:rPr>
  </w:style>
  <w:style w:type="character" w:styleId="a5">
    <w:name w:val="Hyperlink"/>
    <w:basedOn w:val="a0"/>
    <w:uiPriority w:val="99"/>
    <w:unhideWhenUsed/>
    <w:rsid w:val="00003A9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552FE"/>
    <w:rPr>
      <w:b/>
      <w:bCs/>
    </w:rPr>
  </w:style>
  <w:style w:type="paragraph" w:styleId="a7">
    <w:name w:val="Normal (Web)"/>
    <w:basedOn w:val="a"/>
    <w:uiPriority w:val="99"/>
    <w:semiHidden/>
    <w:unhideWhenUsed/>
    <w:rsid w:val="00A552FE"/>
    <w:pPr>
      <w:widowControl/>
      <w:spacing w:before="240" w:after="150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42B3B"/>
    <w:pPr>
      <w:ind w:firstLine="420"/>
    </w:pPr>
  </w:style>
  <w:style w:type="table" w:styleId="a9">
    <w:name w:val="Table Grid"/>
    <w:basedOn w:val="a1"/>
    <w:uiPriority w:val="59"/>
    <w:rsid w:val="00B5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wangxu@tpi.cntaiping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827</Characters>
  <Application>Microsoft Office Word</Application>
  <DocSecurity>0</DocSecurity>
  <Lines>6</Lines>
  <Paragraphs>1</Paragraphs>
  <ScaleCrop>false</ScaleCrop>
  <Company>Lenovo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蒋世忠</dc:creator>
  <cp:lastModifiedBy>蒋世忠</cp:lastModifiedBy>
  <cp:revision>21</cp:revision>
  <dcterms:created xsi:type="dcterms:W3CDTF">2017-09-22T09:10:00Z</dcterms:created>
  <dcterms:modified xsi:type="dcterms:W3CDTF">2017-09-26T00:43:00Z</dcterms:modified>
</cp:coreProperties>
</file>